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24d80bea5fe43a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pct"/>
        <w:tblInd w:w="-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56"/>
        <w:gridCol w:w="1279"/>
        <w:gridCol w:w="1378"/>
        <w:gridCol w:w="891"/>
        <w:gridCol w:w="1361"/>
        <w:gridCol w:w="628"/>
        <w:gridCol w:w="993"/>
        <w:gridCol w:w="304"/>
        <w:gridCol w:w="310"/>
        <w:gridCol w:w="435"/>
        <w:gridCol w:w="438"/>
        <w:gridCol w:w="380"/>
        <w:gridCol w:w="383"/>
        <w:gridCol w:w="660"/>
        <w:gridCol w:w="1212"/>
        <w:gridCol w:w="1119"/>
      </w:tblGrid>
      <w:tr w:rsidR="00BA0600" w:rsidRPr="001F356D" w:rsidTr="002300CA">
        <w:trPr>
          <w:trHeight w:val="1320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1F356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 ID</w:t>
            </w:r>
          </w:p>
        </w:tc>
        <w:tc>
          <w:tcPr>
            <w:tcW w:w="242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1F356D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Corporate Objective</w:t>
            </w:r>
          </w:p>
        </w:tc>
        <w:tc>
          <w:tcPr>
            <w:tcW w:w="2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Gross Risk</w:t>
            </w:r>
          </w:p>
        </w:tc>
        <w:tc>
          <w:tcPr>
            <w:tcW w:w="2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Residual  Risk</w:t>
            </w:r>
          </w:p>
        </w:tc>
        <w:tc>
          <w:tcPr>
            <w:tcW w:w="2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Current Risk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Owner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 Risk Reviewed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Proximity of Risk (Projects/ Contracts Only)</w:t>
            </w:r>
          </w:p>
        </w:tc>
      </w:tr>
      <w:tr w:rsidR="002300CA" w:rsidRPr="001F356D" w:rsidTr="002300CA">
        <w:trPr>
          <w:trHeight w:val="1290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Category-000-Service Area Code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 Title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00CA" w:rsidRDefault="001F356D" w:rsidP="00A51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Opportunity/</w:t>
            </w:r>
          </w:p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Threat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 Description</w:t>
            </w:r>
          </w:p>
        </w:tc>
        <w:tc>
          <w:tcPr>
            <w:tcW w:w="3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Risk Cause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Consequence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 raised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 to 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1F356D" w:rsidP="00A511F3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1F356D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2300CA" w:rsidRPr="001F356D" w:rsidTr="002300CA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85060D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CEB -001-ED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85060D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Council Reputation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85060D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Customer or stakeholder</w:t>
            </w:r>
          </w:p>
          <w:p w:rsidR="0085060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dissatisfied with scope/objectives</w:t>
            </w:r>
          </w:p>
          <w:p w:rsidR="001F356D" w:rsidRPr="001F356D" w:rsidRDefault="008B37BC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of</w:t>
            </w:r>
            <w:proofErr w:type="gramEnd"/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</w:t>
            </w:r>
            <w:r w:rsidR="00A70EAD">
              <w:rPr>
                <w:rFonts w:ascii="TT6C11o00" w:hAnsi="TT6C11o00" w:cs="TT6C11o00"/>
                <w:sz w:val="12"/>
                <w:szCs w:val="12"/>
                <w:lang w:eastAsia="en-US"/>
              </w:rPr>
              <w:t>Waste and Recycling</w:t>
            </w:r>
            <w:r w:rsidR="0085060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Strategy.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1F356D" w:rsidRPr="001F356D" w:rsidRDefault="0085060D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planning/poor consultation.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1F356D" w:rsidRPr="001F356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Damage to City Council standing. Need</w:t>
            </w:r>
            <w:r w:rsidR="00997EB1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for revisions to Strategy.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1F356D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F90F32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7A416A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F356D" w:rsidRPr="001F356D" w:rsidRDefault="005A4155" w:rsidP="005A4155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25/09</w:t>
            </w:r>
            <w:r w:rsidR="00F90F32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56D" w:rsidRPr="001F356D" w:rsidRDefault="001F356D" w:rsidP="001F356D">
            <w:pPr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 w:rsidRPr="001F356D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2300CA" w:rsidRPr="001F356D" w:rsidTr="002300CA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Default="0085060D" w:rsidP="009A5388">
            <w:pPr>
              <w:jc w:val="center"/>
            </w:pP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Council Reputation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Customer or stakeholder</w:t>
            </w:r>
          </w:p>
          <w:p w:rsidR="0085060D" w:rsidRDefault="009A5388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dissatisfaction</w:t>
            </w:r>
            <w:r w:rsidR="0085060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with delivery of </w:t>
            </w:r>
            <w:r w:rsidR="00A70EAD">
              <w:rPr>
                <w:rFonts w:ascii="TT6C11o00" w:hAnsi="TT6C11o00" w:cs="TT6C11o00"/>
                <w:sz w:val="12"/>
                <w:szCs w:val="12"/>
                <w:lang w:eastAsia="en-US"/>
              </w:rPr>
              <w:t>Waste and Recycling Strategy</w:t>
            </w:r>
            <w:r w:rsidR="0085060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related</w:t>
            </w:r>
          </w:p>
          <w:p w:rsidR="0085060D" w:rsidRPr="001F356D" w:rsidRDefault="0085060D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action plans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Pr="001F356D" w:rsidRDefault="0085060D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planning/poor consultation.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Pr="001F356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Damage to City Council standing. Need</w:t>
            </w:r>
            <w:r w:rsidR="00997EB1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for revisions to Strategy.</w:t>
            </w:r>
          </w:p>
        </w:tc>
        <w:tc>
          <w:tcPr>
            <w:tcW w:w="2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7A416A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IH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5A415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25/09</w:t>
            </w:r>
            <w:r w:rsidR="000A31C9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00CA" w:rsidRPr="001F356D" w:rsidTr="002300CA">
        <w:trPr>
          <w:trHeight w:val="2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Default="0085060D" w:rsidP="009A5388">
            <w:pPr>
              <w:jc w:val="center"/>
            </w:pP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Council Reputation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Failure to achieve targets /objectives set out in the</w:t>
            </w:r>
          </w:p>
          <w:p w:rsidR="0085060D" w:rsidRPr="001F356D" w:rsidRDefault="00A70EAD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Waste and recycling Strategy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Pr="001F356D" w:rsidRDefault="0085060D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planning. Weak corporate functioning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Damage to City Council standing. Need</w:t>
            </w:r>
            <w:r w:rsidR="00997EB1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</w:t>
            </w: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for corrective action.</w:t>
            </w:r>
          </w:p>
        </w:tc>
        <w:tc>
          <w:tcPr>
            <w:tcW w:w="2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7A416A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IH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5A415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25/09</w:t>
            </w:r>
            <w:r w:rsidR="000A31C9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00CA" w:rsidRPr="001F356D" w:rsidTr="002300CA">
        <w:trPr>
          <w:trHeight w:val="12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Default="0085060D" w:rsidP="009A5388">
            <w:pPr>
              <w:jc w:val="center"/>
            </w:pP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Regulators Requirements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Pr="001F356D" w:rsidRDefault="00997EB1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The </w:t>
            </w:r>
            <w:r w:rsidR="00A70EAD">
              <w:rPr>
                <w:rFonts w:ascii="TT6C11o00" w:hAnsi="TT6C11o00" w:cs="TT6C11o00"/>
                <w:sz w:val="12"/>
                <w:szCs w:val="12"/>
                <w:lang w:eastAsia="en-US"/>
              </w:rPr>
              <w:t>Waste and recycling Strategy</w:t>
            </w:r>
            <w:r w:rsidR="0085060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fails to achieve compliance with </w:t>
            </w: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regulatory</w:t>
            </w:r>
            <w:r w:rsidR="0085060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requirements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Pr="001F356D" w:rsidRDefault="0085060D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Poor planning / inadequate delivery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Intervention / penalty by regulator.</w:t>
            </w:r>
          </w:p>
          <w:p w:rsidR="0085060D" w:rsidRDefault="0085060D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Unbudgeted cost of corrective action.</w:t>
            </w:r>
          </w:p>
          <w:p w:rsidR="0085060D" w:rsidRPr="001F356D" w:rsidRDefault="00997EB1" w:rsidP="005A41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Reputational</w:t>
            </w:r>
            <w:r w:rsidR="0085060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damage.</w:t>
            </w:r>
          </w:p>
        </w:tc>
        <w:tc>
          <w:tcPr>
            <w:tcW w:w="2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7A416A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IH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5A415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25/09</w:t>
            </w:r>
            <w:r w:rsidR="000A31C9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00CA" w:rsidRPr="001F356D" w:rsidTr="002300CA">
        <w:trPr>
          <w:trHeight w:val="106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Default="0085060D" w:rsidP="009A5388">
            <w:pPr>
              <w:jc w:val="center"/>
            </w:pP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CEB -00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BC32A1">
              <w:rPr>
                <w:rFonts w:ascii="Arial" w:hAnsi="Arial" w:cs="Arial"/>
                <w:sz w:val="20"/>
                <w:szCs w:val="20"/>
                <w:lang w:eastAsia="en-US"/>
              </w:rPr>
              <w:t>-ED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85060D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Financial </w:t>
            </w:r>
            <w:r w:rsidR="00461ADF">
              <w:rPr>
                <w:rFonts w:ascii="Arial" w:hAnsi="Arial" w:cs="Arial"/>
                <w:sz w:val="20"/>
                <w:szCs w:val="20"/>
                <w:lang w:eastAsia="en-US"/>
              </w:rPr>
              <w:t>savings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461ADF" w:rsidP="009A538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1ADF" w:rsidRDefault="00461ADF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Introduction of new savings that</w:t>
            </w:r>
          </w:p>
          <w:p w:rsidR="0085060D" w:rsidRPr="00A70EAD" w:rsidRDefault="00461ADF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threaten delivery of the</w:t>
            </w:r>
            <w:r w:rsidR="00A70EAD"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 Waste and Recycling Strategy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70EAD" w:rsidRDefault="00A70EAD" w:rsidP="005A4155">
            <w:pPr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</w:p>
          <w:p w:rsidR="0085060D" w:rsidRPr="001F356D" w:rsidRDefault="00461AD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Future unforeseen budgetary cuts.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1ADF" w:rsidRDefault="00461ADF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 xml:space="preserve">Impaired delivery of </w:t>
            </w:r>
            <w:r w:rsidR="005A4155">
              <w:rPr>
                <w:rFonts w:ascii="TT6C11o00" w:hAnsi="TT6C11o00" w:cs="TT6C11o00"/>
                <w:sz w:val="12"/>
                <w:szCs w:val="12"/>
                <w:lang w:eastAsia="en-US"/>
              </w:rPr>
              <w:t>Waste and Recycling</w:t>
            </w:r>
          </w:p>
          <w:p w:rsidR="00461ADF" w:rsidRDefault="00461ADF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Strategy.</w:t>
            </w:r>
          </w:p>
          <w:p w:rsidR="00461ADF" w:rsidRDefault="00461ADF" w:rsidP="005A4155">
            <w:pPr>
              <w:autoSpaceDE w:val="0"/>
              <w:autoSpaceDN w:val="0"/>
              <w:adjustRightInd w:val="0"/>
              <w:jc w:val="center"/>
              <w:rPr>
                <w:rFonts w:ascii="TT6C11o00" w:hAnsi="TT6C11o00" w:cs="TT6C11o00"/>
                <w:sz w:val="12"/>
                <w:szCs w:val="12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Failure to achieve targets / objectives.</w:t>
            </w:r>
          </w:p>
          <w:p w:rsidR="0085060D" w:rsidRPr="001F356D" w:rsidRDefault="00461ADF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TT6C11o00" w:hAnsi="TT6C11o00" w:cs="TT6C11o00"/>
                <w:sz w:val="12"/>
                <w:szCs w:val="12"/>
                <w:lang w:eastAsia="en-US"/>
              </w:rPr>
              <w:t>Reputational damage.</w:t>
            </w:r>
          </w:p>
        </w:tc>
        <w:tc>
          <w:tcPr>
            <w:tcW w:w="21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F90F32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7A416A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IH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5060D" w:rsidRPr="001F356D" w:rsidRDefault="005A4155" w:rsidP="005A415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25/09</w:t>
            </w:r>
            <w:r w:rsidR="000A31C9"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5060D" w:rsidRPr="001F356D" w:rsidRDefault="0085060D" w:rsidP="001F35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50731" w:rsidRDefault="00D50731" w:rsidP="00E879F7"/>
    <w:p w:rsidR="001F356D" w:rsidRDefault="001F356D" w:rsidP="00E879F7"/>
    <w:p w:rsidR="001F356D" w:rsidRPr="00E879F7" w:rsidRDefault="001F356D" w:rsidP="00E879F7"/>
    <w:sectPr w:rsidR="001F356D" w:rsidRPr="00E879F7" w:rsidSect="001F3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55" w:rsidRDefault="005A4155" w:rsidP="00E6320E">
      <w:r>
        <w:separator/>
      </w:r>
    </w:p>
  </w:endnote>
  <w:endnote w:type="continuationSeparator" w:id="0">
    <w:p w:rsidR="005A4155" w:rsidRDefault="005A4155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6C1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55" w:rsidRDefault="005A4155" w:rsidP="00E6320E">
      <w:r>
        <w:separator/>
      </w:r>
    </w:p>
  </w:footnote>
  <w:footnote w:type="continuationSeparator" w:id="0">
    <w:p w:rsidR="005A4155" w:rsidRDefault="005A4155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Pr="00E6320E" w:rsidRDefault="005A4155" w:rsidP="00E6320E">
    <w:pPr>
      <w:pStyle w:val="Header"/>
      <w:jc w:val="right"/>
      <w:rPr>
        <w:rFonts w:ascii="Arial" w:hAnsi="Arial" w:cs="Arial"/>
      </w:rPr>
    </w:pPr>
    <w:r w:rsidRPr="00E6320E">
      <w:rPr>
        <w:rFonts w:ascii="Arial" w:hAnsi="Arial" w:cs="Arial"/>
      </w:rPr>
      <w:t xml:space="preserve">Appendix </w:t>
    </w:r>
    <w:r>
      <w:rPr>
        <w:rFonts w:ascii="Arial" w:hAnsi="Arial" w:cs="Arial"/>
      </w:rPr>
      <w:t>2</w:t>
    </w:r>
    <w:r w:rsidR="00CF5D77">
      <w:rPr>
        <w:rFonts w:ascii="Arial" w:hAnsi="Arial" w:cs="Arial"/>
      </w:rPr>
      <w:t xml:space="preserve"> Risk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5" w:rsidRDefault="005A4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6D3"/>
    <w:multiLevelType w:val="hybridMultilevel"/>
    <w:tmpl w:val="2B467858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3B6C5475"/>
    <w:multiLevelType w:val="hybridMultilevel"/>
    <w:tmpl w:val="94A4E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F7369"/>
    <w:multiLevelType w:val="hybridMultilevel"/>
    <w:tmpl w:val="A1E41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9447AE"/>
    <w:multiLevelType w:val="hybridMultilevel"/>
    <w:tmpl w:val="545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D"/>
    <w:rsid w:val="00072E53"/>
    <w:rsid w:val="000A31C9"/>
    <w:rsid w:val="000B4310"/>
    <w:rsid w:val="001A2628"/>
    <w:rsid w:val="001F356D"/>
    <w:rsid w:val="00214079"/>
    <w:rsid w:val="00221F3C"/>
    <w:rsid w:val="002300CA"/>
    <w:rsid w:val="002D321A"/>
    <w:rsid w:val="003F2D2D"/>
    <w:rsid w:val="004000D7"/>
    <w:rsid w:val="00461ADF"/>
    <w:rsid w:val="00504E43"/>
    <w:rsid w:val="005A4155"/>
    <w:rsid w:val="005F7092"/>
    <w:rsid w:val="007908F4"/>
    <w:rsid w:val="007A416A"/>
    <w:rsid w:val="007B7C4A"/>
    <w:rsid w:val="0085060D"/>
    <w:rsid w:val="008A0D71"/>
    <w:rsid w:val="008A22C6"/>
    <w:rsid w:val="008B37BC"/>
    <w:rsid w:val="00997EB1"/>
    <w:rsid w:val="009A5388"/>
    <w:rsid w:val="00A511F3"/>
    <w:rsid w:val="00A70EAD"/>
    <w:rsid w:val="00AA7012"/>
    <w:rsid w:val="00B73C2E"/>
    <w:rsid w:val="00BA0600"/>
    <w:rsid w:val="00BF25F7"/>
    <w:rsid w:val="00C07F80"/>
    <w:rsid w:val="00CF5D77"/>
    <w:rsid w:val="00D50731"/>
    <w:rsid w:val="00DC7042"/>
    <w:rsid w:val="00E6320E"/>
    <w:rsid w:val="00E879F7"/>
    <w:rsid w:val="00F90F32"/>
    <w:rsid w:val="00FC47F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2D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731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44AB-F9A2-4E71-9CBC-0764EE1A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4D23F4B2</Template>
  <TotalTime>0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Roger.Pitman</dc:creator>
  <cp:lastModifiedBy>Lois.Stock</cp:lastModifiedBy>
  <cp:revision>2</cp:revision>
  <cp:lastPrinted>2013-05-23T15:45:00Z</cp:lastPrinted>
  <dcterms:created xsi:type="dcterms:W3CDTF">2013-10-14T13:17:00Z</dcterms:created>
  <dcterms:modified xsi:type="dcterms:W3CDTF">2013-10-14T13:17:00Z</dcterms:modified>
</cp:coreProperties>
</file>

<file path=docProps/custom.xml><?xml version="1.0" encoding="utf-8"?>
<op:Properties xmlns:op="http://schemas.openxmlformats.org/officeDocument/2006/custom-properties"/>
</file>